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1D" w:rsidRPr="00C45A1D" w:rsidRDefault="00C45A1D" w:rsidP="00C45A1D">
      <w:pPr>
        <w:widowControl/>
        <w:shd w:val="clear" w:color="auto" w:fill="FFFFFF"/>
        <w:spacing w:line="450" w:lineRule="atLeast"/>
        <w:jc w:val="center"/>
        <w:outlineLvl w:val="0"/>
        <w:rPr>
          <w:rFonts w:ascii="微软雅黑" w:eastAsia="微软雅黑" w:hAnsi="微软雅黑" w:cs="宋体"/>
          <w:color w:val="7E0001"/>
          <w:kern w:val="36"/>
          <w:sz w:val="30"/>
          <w:szCs w:val="30"/>
        </w:rPr>
      </w:pPr>
      <w:r w:rsidRPr="00C45A1D">
        <w:rPr>
          <w:rFonts w:ascii="微软雅黑" w:eastAsia="微软雅黑" w:hAnsi="微软雅黑" w:cs="宋体" w:hint="eastAsia"/>
          <w:color w:val="7E0001"/>
          <w:kern w:val="36"/>
          <w:sz w:val="30"/>
          <w:szCs w:val="30"/>
        </w:rPr>
        <w:t>关于做好2018年大学生创新创业训练计划（创新训练类）项目结题验收工作的通知</w:t>
      </w:r>
    </w:p>
    <w:p w:rsidR="00C45A1D" w:rsidRPr="00C45A1D" w:rsidRDefault="00C45A1D" w:rsidP="00C45A1D">
      <w:pPr>
        <w:widowControl/>
        <w:pBdr>
          <w:bottom w:val="single" w:sz="12" w:space="8" w:color="7E0001"/>
        </w:pBdr>
        <w:shd w:val="clear" w:color="auto" w:fill="FFFFFF"/>
        <w:spacing w:line="240" w:lineRule="atLeast"/>
        <w:jc w:val="center"/>
        <w:rPr>
          <w:rFonts w:ascii="微软雅黑" w:eastAsia="微软雅黑" w:hAnsi="微软雅黑" w:cs="宋体" w:hint="eastAsia"/>
          <w:color w:val="333333"/>
          <w:kern w:val="0"/>
          <w:szCs w:val="21"/>
        </w:rPr>
      </w:pPr>
      <w:r w:rsidRPr="00C45A1D">
        <w:rPr>
          <w:rFonts w:ascii="微软雅黑" w:eastAsia="微软雅黑" w:hAnsi="微软雅黑" w:cs="宋体" w:hint="eastAsia"/>
          <w:color w:val="787878"/>
          <w:kern w:val="0"/>
          <w:sz w:val="18"/>
        </w:rPr>
        <w:t>时间：2019-04-12浏览：1046</w:t>
      </w:r>
    </w:p>
    <w:p w:rsidR="00C45A1D" w:rsidRPr="00C45A1D" w:rsidRDefault="00C45A1D" w:rsidP="00C45A1D">
      <w:pPr>
        <w:widowControl/>
        <w:shd w:val="clear" w:color="auto" w:fill="FFFFFF"/>
        <w:spacing w:before="100" w:beforeAutospacing="1" w:after="504"/>
        <w:jc w:val="center"/>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师大教〔2019〕18号</w:t>
      </w:r>
    </w:p>
    <w:p w:rsidR="00C45A1D" w:rsidRPr="00C45A1D" w:rsidRDefault="00C45A1D" w:rsidP="00C45A1D">
      <w:pPr>
        <w:widowControl/>
        <w:shd w:val="clear" w:color="auto" w:fill="FFFFFF"/>
        <w:spacing w:before="100" w:beforeAutospacing="1" w:line="504" w:lineRule="atLeast"/>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各学院：</w:t>
      </w:r>
    </w:p>
    <w:p w:rsidR="00C45A1D" w:rsidRPr="00C45A1D" w:rsidRDefault="00C45A1D" w:rsidP="00C45A1D">
      <w:pPr>
        <w:widowControl/>
        <w:shd w:val="clear" w:color="auto" w:fill="FFFFFF"/>
        <w:spacing w:before="100" w:beforeAutospacing="1" w:line="504" w:lineRule="atLeast"/>
        <w:ind w:firstLine="590"/>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根据《关于大学生创新创业训练计划（创新训练类）的组织实施意见》（师大教〔</w:t>
      </w:r>
      <w:r w:rsidRPr="00C45A1D">
        <w:rPr>
          <w:rFonts w:ascii="仿宋_GB2312" w:eastAsia="仿宋_GB2312" w:hAnsi="微软雅黑" w:cs="宋体" w:hint="eastAsia"/>
          <w:color w:val="000000"/>
          <w:kern w:val="0"/>
          <w:sz w:val="32"/>
          <w:szCs w:val="32"/>
        </w:rPr>
        <w:t>2015〕35</w:t>
      </w:r>
      <w:r w:rsidRPr="00C45A1D">
        <w:rPr>
          <w:rFonts w:ascii="仿宋_GB2312" w:eastAsia="仿宋_GB2312" w:hAnsi="宋体" w:cs="宋体" w:hint="eastAsia"/>
          <w:color w:val="000000"/>
          <w:kern w:val="0"/>
          <w:sz w:val="32"/>
          <w:szCs w:val="32"/>
        </w:rPr>
        <w:t>号）有关规定和要求，决定组织开展我校</w:t>
      </w:r>
      <w:r w:rsidRPr="00C45A1D">
        <w:rPr>
          <w:rFonts w:ascii="仿宋_GB2312" w:eastAsia="仿宋_GB2312" w:hAnsi="微软雅黑" w:cs="宋体" w:hint="eastAsia"/>
          <w:color w:val="000000"/>
          <w:kern w:val="0"/>
          <w:sz w:val="32"/>
          <w:szCs w:val="32"/>
        </w:rPr>
        <w:t>2018</w:t>
      </w:r>
      <w:r w:rsidRPr="00C45A1D">
        <w:rPr>
          <w:rFonts w:ascii="仿宋_GB2312" w:eastAsia="仿宋_GB2312" w:hAnsi="宋体" w:cs="宋体" w:hint="eastAsia"/>
          <w:color w:val="000000"/>
          <w:kern w:val="0"/>
          <w:sz w:val="32"/>
          <w:szCs w:val="32"/>
        </w:rPr>
        <w:t>年大学生创新创业训练计划（创新训练类）项目结题验收工作。现将有关事项通知如下：</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黑体" w:eastAsia="黑体" w:hAnsi="黑体" w:cs="宋体" w:hint="eastAsia"/>
          <w:color w:val="000000"/>
          <w:kern w:val="0"/>
          <w:sz w:val="32"/>
          <w:szCs w:val="32"/>
        </w:rPr>
        <w:t>一、验收范围</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2018</w:t>
      </w:r>
      <w:r w:rsidRPr="00C45A1D">
        <w:rPr>
          <w:rFonts w:ascii="仿宋_GB2312" w:eastAsia="仿宋_GB2312" w:hAnsi="宋体" w:cs="宋体" w:hint="eastAsia"/>
          <w:color w:val="000000"/>
          <w:kern w:val="0"/>
          <w:sz w:val="32"/>
          <w:szCs w:val="32"/>
        </w:rPr>
        <w:t>年立项且通过中期检查的国家级、省级、校级大学生创新创业训练计划（创新训练类）项目</w:t>
      </w:r>
      <w:r w:rsidRPr="00C45A1D">
        <w:rPr>
          <w:rFonts w:ascii="仿宋_GB2312" w:eastAsia="仿宋_GB2312" w:hAnsi="微软雅黑" w:cs="宋体" w:hint="eastAsia"/>
          <w:color w:val="000000"/>
          <w:kern w:val="0"/>
          <w:sz w:val="32"/>
          <w:szCs w:val="32"/>
        </w:rPr>
        <w:t>,以及2017年延期结题的同类项目。</w:t>
      </w:r>
    </w:p>
    <w:p w:rsidR="00C45A1D" w:rsidRPr="00C45A1D" w:rsidRDefault="00C45A1D" w:rsidP="00C45A1D">
      <w:pPr>
        <w:widowControl/>
        <w:shd w:val="clear" w:color="auto" w:fill="FFFFFF"/>
        <w:spacing w:before="100" w:beforeAutospacing="1" w:line="504" w:lineRule="atLeast"/>
        <w:ind w:left="694"/>
        <w:rPr>
          <w:rFonts w:ascii="微软雅黑" w:eastAsia="微软雅黑" w:hAnsi="微软雅黑" w:cs="宋体" w:hint="eastAsia"/>
          <w:color w:val="333333"/>
          <w:kern w:val="0"/>
          <w:sz w:val="23"/>
          <w:szCs w:val="23"/>
        </w:rPr>
      </w:pPr>
      <w:r w:rsidRPr="00C45A1D">
        <w:rPr>
          <w:rFonts w:ascii="黑体" w:eastAsia="黑体" w:hAnsi="黑体" w:cs="宋体" w:hint="eastAsia"/>
          <w:color w:val="000000"/>
          <w:kern w:val="0"/>
          <w:sz w:val="32"/>
          <w:szCs w:val="32"/>
        </w:rPr>
        <w:t>二、验收标准</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（一）国家级、省级项目</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需取得在项目周期内完成的相关研究成果，并至少满足以下条件之一：</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lastRenderedPageBreak/>
        <w:t>1.项目组学生署名在公开发行的CN刊物上发表（含录用）论文一篇，论文须注明项目基金来源为福建师范大学2018年大学生创新训练计划项目（项目编号）；</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2.项目组学生署名获批计算机软件著作权登记或专利，并提供著作权人、发明人、设计人顺序证明；</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3.项目组学生参加与项目研究相关的省级及以上级别比赛，获得三等奖（铜奖）及以上奖项；</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4.其它形式研究成果，由项目管理部门组织评定。</w:t>
      </w:r>
    </w:p>
    <w:p w:rsidR="00C45A1D" w:rsidRPr="00C45A1D" w:rsidRDefault="00C45A1D" w:rsidP="00C45A1D">
      <w:pPr>
        <w:widowControl/>
        <w:shd w:val="clear" w:color="auto" w:fill="FFFFFF"/>
        <w:spacing w:before="100" w:beforeAutospacing="1" w:line="605" w:lineRule="atLeast"/>
        <w:ind w:firstLine="648"/>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如已完成研究内容但论文未来得及发表的项目，可申请延期，期限最长至当年的</w:t>
      </w:r>
      <w:r w:rsidRPr="00C45A1D">
        <w:rPr>
          <w:rFonts w:ascii="仿宋_GB2312" w:eastAsia="仿宋_GB2312" w:hAnsi="微软雅黑" w:cs="宋体" w:hint="eastAsia"/>
          <w:color w:val="000000"/>
          <w:kern w:val="0"/>
          <w:sz w:val="32"/>
          <w:szCs w:val="32"/>
        </w:rPr>
        <w:t>11月30日。</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（二）校级项目</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需在项目周期内完成相关研究内容，至少撰写一篇</w:t>
      </w:r>
      <w:r w:rsidRPr="00C45A1D">
        <w:rPr>
          <w:rFonts w:ascii="仿宋_GB2312" w:eastAsia="仿宋_GB2312" w:hAnsi="微软雅黑" w:cs="宋体" w:hint="eastAsia"/>
          <w:color w:val="000000"/>
          <w:kern w:val="0"/>
          <w:sz w:val="32"/>
          <w:szCs w:val="32"/>
        </w:rPr>
        <w:t>3000</w:t>
      </w:r>
      <w:r w:rsidRPr="00C45A1D">
        <w:rPr>
          <w:rFonts w:ascii="仿宋_GB2312" w:eastAsia="仿宋_GB2312" w:hAnsi="宋体" w:cs="宋体" w:hint="eastAsia"/>
          <w:color w:val="000000"/>
          <w:kern w:val="0"/>
          <w:sz w:val="32"/>
          <w:szCs w:val="32"/>
        </w:rPr>
        <w:t>字以上的研究报告，或其它形式研究成果。</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黑体" w:eastAsia="黑体" w:hAnsi="黑体" w:cs="宋体" w:hint="eastAsia"/>
          <w:color w:val="000000"/>
          <w:kern w:val="0"/>
          <w:sz w:val="32"/>
          <w:szCs w:val="32"/>
        </w:rPr>
        <w:t>三、验收程序</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1.材料提交：各项目组将结题报告书和研究成果提交学院大学生创新创业训练计划工作领导小组。</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2.学院评鉴：学院大学生创新创业训练计划工作领导小组在审核项目组提交材料的基础上，组织专家对项目进行结</w:t>
      </w:r>
      <w:r w:rsidRPr="00C45A1D">
        <w:rPr>
          <w:rFonts w:ascii="仿宋_GB2312" w:eastAsia="仿宋_GB2312" w:hAnsi="微软雅黑" w:cs="宋体" w:hint="eastAsia"/>
          <w:color w:val="000000"/>
          <w:kern w:val="0"/>
          <w:sz w:val="32"/>
          <w:szCs w:val="32"/>
        </w:rPr>
        <w:lastRenderedPageBreak/>
        <w:t>题答辩，依据项目验收标准分“合格”“不合格”两档评定项目验收结论。</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3.学校评审：各学院将结题材料汇总提交教务处，教务处将组织评审。结题验收合格的项目，将颁发项目结题证书。</w:t>
      </w:r>
    </w:p>
    <w:p w:rsidR="00C45A1D" w:rsidRPr="00C45A1D" w:rsidRDefault="00C45A1D" w:rsidP="00C45A1D">
      <w:pPr>
        <w:widowControl/>
        <w:shd w:val="clear" w:color="auto" w:fill="FFFFFF"/>
        <w:spacing w:before="100" w:beforeAutospacing="1" w:line="605" w:lineRule="atLeast"/>
        <w:ind w:firstLine="634"/>
        <w:rPr>
          <w:rFonts w:ascii="微软雅黑" w:eastAsia="微软雅黑" w:hAnsi="微软雅黑" w:cs="宋体" w:hint="eastAsia"/>
          <w:color w:val="333333"/>
          <w:kern w:val="0"/>
          <w:sz w:val="23"/>
          <w:szCs w:val="23"/>
        </w:rPr>
      </w:pPr>
      <w:r w:rsidRPr="00C45A1D">
        <w:rPr>
          <w:rFonts w:ascii="黑体" w:eastAsia="黑体" w:hAnsi="黑体" w:cs="宋体" w:hint="eastAsia"/>
          <w:color w:val="000000"/>
          <w:kern w:val="0"/>
          <w:sz w:val="32"/>
          <w:szCs w:val="32"/>
        </w:rPr>
        <w:t>四、材料要求</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（一）校级项目</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1.项目结题报告书：申请结题的项目在指导教师的指导下，按要求认真填写项目结题报告书（附件1），并经学院分管教学领导签字、单位盖章。</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2.研究成果：</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（1</w:t>
      </w:r>
      <w:r w:rsidRPr="00C45A1D">
        <w:rPr>
          <w:rFonts w:ascii="仿宋_GB2312" w:eastAsia="仿宋_GB2312" w:hAnsi="宋体" w:cs="宋体" w:hint="eastAsia"/>
          <w:color w:val="000000"/>
          <w:kern w:val="0"/>
          <w:sz w:val="32"/>
          <w:szCs w:val="32"/>
        </w:rPr>
        <w:t>）已公开发表论文的，应提交相关论文扫描件及复印件</w:t>
      </w:r>
      <w:r w:rsidRPr="00C45A1D">
        <w:rPr>
          <w:rFonts w:ascii="仿宋_GB2312" w:eastAsia="仿宋_GB2312" w:hAnsi="微软雅黑" w:cs="宋体" w:hint="eastAsia"/>
          <w:color w:val="000000"/>
          <w:kern w:val="0"/>
          <w:sz w:val="32"/>
          <w:szCs w:val="32"/>
        </w:rPr>
        <w:t>(</w:t>
      </w:r>
      <w:r w:rsidRPr="00C45A1D">
        <w:rPr>
          <w:rFonts w:ascii="仿宋_GB2312" w:eastAsia="仿宋_GB2312" w:hAnsi="宋体" w:cs="宋体" w:hint="eastAsia"/>
          <w:color w:val="000000"/>
          <w:kern w:val="0"/>
          <w:sz w:val="32"/>
          <w:szCs w:val="32"/>
        </w:rPr>
        <w:t>含刊物封面、目录、正文及封底）；已录用但未刊出的论文，应提交论文原文、录用通知书扫描件及复印件。</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w:t>
      </w:r>
      <w:r w:rsidRPr="00C45A1D">
        <w:rPr>
          <w:rFonts w:ascii="仿宋_GB2312" w:eastAsia="仿宋_GB2312" w:hAnsi="宋体" w:cs="宋体" w:hint="eastAsia"/>
          <w:color w:val="000000"/>
          <w:kern w:val="0"/>
          <w:sz w:val="32"/>
          <w:szCs w:val="32"/>
        </w:rPr>
        <w:t>）成果是研究报告的，应提交研究报告原文。论文和研究报告的撰写内容、要求和模板参照附件</w:t>
      </w:r>
      <w:r w:rsidRPr="00C45A1D">
        <w:rPr>
          <w:rFonts w:ascii="仿宋_GB2312" w:eastAsia="仿宋_GB2312" w:hAnsi="微软雅黑" w:cs="宋体" w:hint="eastAsia"/>
          <w:color w:val="000000"/>
          <w:kern w:val="0"/>
          <w:sz w:val="32"/>
          <w:szCs w:val="32"/>
        </w:rPr>
        <w:t>2</w:t>
      </w:r>
      <w:r w:rsidRPr="00C45A1D">
        <w:rPr>
          <w:rFonts w:ascii="仿宋_GB2312" w:eastAsia="仿宋_GB2312" w:hAnsi="微软雅黑" w:cs="宋体" w:hint="eastAsia"/>
          <w:color w:val="000000"/>
          <w:kern w:val="0"/>
          <w:sz w:val="27"/>
          <w:szCs w:val="27"/>
        </w:rPr>
        <w:t>。</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（3</w:t>
      </w:r>
      <w:r w:rsidRPr="00C45A1D">
        <w:rPr>
          <w:rFonts w:ascii="仿宋_GB2312" w:eastAsia="仿宋_GB2312" w:hAnsi="宋体" w:cs="宋体" w:hint="eastAsia"/>
          <w:color w:val="000000"/>
          <w:kern w:val="0"/>
          <w:sz w:val="32"/>
          <w:szCs w:val="32"/>
        </w:rPr>
        <w:t>）成果是科技发明制作的，应提交相应的实物、模型、图片、图纸等，并且附上详细的文字说明。专利、软件</w:t>
      </w:r>
      <w:r w:rsidRPr="00C45A1D">
        <w:rPr>
          <w:rFonts w:ascii="仿宋_GB2312" w:eastAsia="仿宋_GB2312" w:hAnsi="宋体" w:cs="宋体" w:hint="eastAsia"/>
          <w:color w:val="000000"/>
          <w:kern w:val="0"/>
          <w:sz w:val="32"/>
          <w:szCs w:val="32"/>
        </w:rPr>
        <w:lastRenderedPageBreak/>
        <w:t>作品或通过省级及以上机构认定的新品种、新产品，应提供相应证书的扫描件及复印件。</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3.《项目成果答辩记录表》（附件3）。</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4.《项目结题汇总表》（附件4）。</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（二）国家级、省级项目</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除按校级项目结题要求提交相应的材料外，还应提交《福建师范大学大学生创新创业训练计划项目成果简明表》（附件</w:t>
      </w:r>
      <w:r w:rsidRPr="00C45A1D">
        <w:rPr>
          <w:rFonts w:ascii="仿宋_GB2312" w:eastAsia="仿宋_GB2312" w:hAnsi="微软雅黑" w:cs="宋体" w:hint="eastAsia"/>
          <w:color w:val="000000"/>
          <w:kern w:val="0"/>
          <w:sz w:val="32"/>
          <w:szCs w:val="32"/>
        </w:rPr>
        <w:t>5）的电子版。</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各项目组电子版材料以“项目编号”命名文件夹，纸质材料一式一份由学院汇总，于</w:t>
      </w:r>
      <w:r w:rsidRPr="00C45A1D">
        <w:rPr>
          <w:rFonts w:ascii="仿宋_GB2312" w:eastAsia="仿宋_GB2312" w:hAnsi="微软雅黑" w:cs="宋体" w:hint="eastAsia"/>
          <w:color w:val="000000"/>
          <w:kern w:val="0"/>
          <w:sz w:val="32"/>
          <w:szCs w:val="32"/>
        </w:rPr>
        <w:t>2019年5月8</w:t>
      </w:r>
      <w:r w:rsidRPr="00C45A1D">
        <w:rPr>
          <w:rFonts w:ascii="仿宋_GB2312" w:eastAsia="仿宋_GB2312" w:hAnsi="宋体" w:cs="宋体" w:hint="eastAsia"/>
          <w:color w:val="000000"/>
          <w:kern w:val="0"/>
          <w:sz w:val="32"/>
          <w:szCs w:val="32"/>
        </w:rPr>
        <w:t>日前提交教务处实践管理科（旗山校区行政楼</w:t>
      </w:r>
      <w:r w:rsidRPr="00C45A1D">
        <w:rPr>
          <w:rFonts w:ascii="仿宋_GB2312" w:eastAsia="仿宋_GB2312" w:hAnsi="微软雅黑" w:cs="宋体" w:hint="eastAsia"/>
          <w:color w:val="000000"/>
          <w:kern w:val="0"/>
          <w:sz w:val="32"/>
          <w:szCs w:val="32"/>
        </w:rPr>
        <w:t>414</w:t>
      </w:r>
      <w:r w:rsidRPr="00C45A1D">
        <w:rPr>
          <w:rFonts w:ascii="仿宋_GB2312" w:eastAsia="仿宋_GB2312" w:hAnsi="宋体" w:cs="宋体" w:hint="eastAsia"/>
          <w:color w:val="000000"/>
          <w:kern w:val="0"/>
          <w:sz w:val="32"/>
          <w:szCs w:val="32"/>
        </w:rPr>
        <w:t>室），</w:t>
      </w:r>
      <w:r w:rsidRPr="00C45A1D">
        <w:rPr>
          <w:rFonts w:ascii="仿宋_GB2312" w:eastAsia="仿宋_GB2312" w:hAnsi="微软雅黑" w:cs="宋体" w:hint="eastAsia"/>
          <w:color w:val="000000"/>
          <w:kern w:val="0"/>
          <w:sz w:val="32"/>
          <w:szCs w:val="32"/>
        </w:rPr>
        <w:t>电子文档同时发送至邮箱:sjk@fjnu.edu.cn。</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黑体" w:eastAsia="黑体" w:hAnsi="黑体" w:cs="宋体" w:hint="eastAsia"/>
          <w:color w:val="000000"/>
          <w:kern w:val="0"/>
          <w:sz w:val="32"/>
          <w:szCs w:val="32"/>
        </w:rPr>
        <w:t>五、系统填报</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项目结题将通过系统填报，学校创新创业管理平台链接：</w:t>
      </w:r>
      <w:hyperlink r:id="rId4" w:tgtFrame="_self" w:history="1">
        <w:r w:rsidRPr="00C45A1D">
          <w:rPr>
            <w:rFonts w:ascii="仿宋_GB2312" w:eastAsia="仿宋_GB2312" w:hAnsi="微软雅黑" w:cs="宋体" w:hint="eastAsia"/>
            <w:color w:val="000000"/>
            <w:kern w:val="0"/>
            <w:sz w:val="32"/>
            <w:u w:val="single"/>
          </w:rPr>
          <w:t>http://10.128.53.51/aexp</w:t>
        </w:r>
      </w:hyperlink>
      <w:r w:rsidRPr="00C45A1D">
        <w:rPr>
          <w:rFonts w:ascii="仿宋_GB2312" w:eastAsia="仿宋_GB2312" w:hAnsi="微软雅黑" w:cs="宋体" w:hint="eastAsia"/>
          <w:color w:val="000000"/>
          <w:kern w:val="0"/>
          <w:sz w:val="32"/>
          <w:szCs w:val="32"/>
        </w:rPr>
        <w:t>，限校内网访问。项目组学生、指导教师、学院经办人等可登录系统操作，操作指南参考附件6。同时，国家级、省级项目需完成省级系统填报，填报要求另行通知。</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黑体" w:eastAsia="黑体" w:hAnsi="黑体" w:cs="宋体" w:hint="eastAsia"/>
          <w:color w:val="000000"/>
          <w:kern w:val="0"/>
          <w:sz w:val="32"/>
          <w:szCs w:val="32"/>
        </w:rPr>
        <w:lastRenderedPageBreak/>
        <w:t>六、其他事项</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1.</w:t>
      </w:r>
      <w:r w:rsidRPr="00C45A1D">
        <w:rPr>
          <w:rFonts w:ascii="仿宋_GB2312" w:eastAsia="仿宋_GB2312" w:hAnsi="宋体" w:cs="宋体" w:hint="eastAsia"/>
          <w:color w:val="000000"/>
          <w:kern w:val="0"/>
          <w:sz w:val="32"/>
          <w:szCs w:val="32"/>
        </w:rPr>
        <w:t>各学院应认真组织结题验收工作，同时督促各项</w:t>
      </w:r>
      <w:proofErr w:type="gramStart"/>
      <w:r w:rsidRPr="00C45A1D">
        <w:rPr>
          <w:rFonts w:ascii="仿宋_GB2312" w:eastAsia="仿宋_GB2312" w:hAnsi="宋体" w:cs="宋体" w:hint="eastAsia"/>
          <w:color w:val="000000"/>
          <w:kern w:val="0"/>
          <w:sz w:val="32"/>
          <w:szCs w:val="32"/>
        </w:rPr>
        <w:t>目尤其</w:t>
      </w:r>
      <w:proofErr w:type="gramEnd"/>
      <w:r w:rsidRPr="00C45A1D">
        <w:rPr>
          <w:rFonts w:ascii="仿宋_GB2312" w:eastAsia="仿宋_GB2312" w:hAnsi="宋体" w:cs="宋体" w:hint="eastAsia"/>
          <w:color w:val="000000"/>
          <w:kern w:val="0"/>
          <w:sz w:val="32"/>
          <w:szCs w:val="32"/>
        </w:rPr>
        <w:t>是国家级、省级项目认真准备结题验收，保证项目顺利通过省教育厅的复审验收。</w:t>
      </w:r>
    </w:p>
    <w:p w:rsidR="00C45A1D" w:rsidRPr="00C45A1D" w:rsidRDefault="00C45A1D" w:rsidP="00C45A1D">
      <w:pPr>
        <w:widowControl/>
        <w:shd w:val="clear" w:color="auto" w:fill="FFFFFF"/>
        <w:spacing w:before="100" w:beforeAutospacing="1" w:line="504"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w:t>
      </w:r>
      <w:r w:rsidRPr="00C45A1D">
        <w:rPr>
          <w:rFonts w:ascii="仿宋_GB2312" w:eastAsia="仿宋_GB2312" w:hAnsi="宋体" w:cs="宋体" w:hint="eastAsia"/>
          <w:color w:val="000000"/>
          <w:kern w:val="0"/>
          <w:sz w:val="32"/>
          <w:szCs w:val="32"/>
        </w:rPr>
        <w:t>对无故不完成研究任务或自行终止研究工作的项目，将予以通报；对抄袭剽窃他人研究成果、作品或其它弄虚作假行为的，将予以严肃处理，并追究指导教师的责任。</w:t>
      </w:r>
    </w:p>
    <w:p w:rsidR="00C45A1D" w:rsidRPr="00C45A1D" w:rsidRDefault="00C45A1D" w:rsidP="00C45A1D">
      <w:pPr>
        <w:widowControl/>
        <w:shd w:val="clear" w:color="auto" w:fill="FFFFFF"/>
        <w:spacing w:before="100" w:beforeAutospacing="1" w:line="518" w:lineRule="atLeast"/>
        <w:rPr>
          <w:rFonts w:ascii="微软雅黑" w:eastAsia="微软雅黑" w:hAnsi="微软雅黑" w:cs="宋体" w:hint="eastAsia"/>
          <w:color w:val="333333"/>
          <w:kern w:val="0"/>
          <w:sz w:val="23"/>
          <w:szCs w:val="23"/>
        </w:rPr>
      </w:pPr>
    </w:p>
    <w:p w:rsidR="00C45A1D" w:rsidRPr="00C45A1D" w:rsidRDefault="00C45A1D" w:rsidP="00C45A1D">
      <w:pPr>
        <w:widowControl/>
        <w:shd w:val="clear" w:color="auto" w:fill="FFFFFF"/>
        <w:spacing w:before="100" w:beforeAutospacing="1" w:line="518" w:lineRule="atLeast"/>
        <w:ind w:firstLine="634"/>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附件：</w:t>
      </w:r>
      <w:r>
        <w:rPr>
          <w:rFonts w:ascii="仿宋_GB2312" w:eastAsia="仿宋_GB2312" w:hAnsi="微软雅黑" w:cs="宋体"/>
          <w:noProof/>
          <w:color w:val="333333"/>
          <w:kern w:val="0"/>
          <w:sz w:val="32"/>
          <w:szCs w:val="32"/>
        </w:rPr>
        <w:drawing>
          <wp:inline distT="0" distB="0" distL="0" distR="0">
            <wp:extent cx="152400" cy="152400"/>
            <wp:effectExtent l="19050" t="0" r="0" b="0"/>
            <wp:docPr id="1" name="图片 1" descr="http://jwc.fjn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fjnu.edu.cn/_ueditor/themes/default/images/icon_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history="1">
        <w:r w:rsidRPr="00C45A1D">
          <w:rPr>
            <w:rFonts w:ascii="仿宋_GB2312" w:eastAsia="仿宋_GB2312" w:hAnsi="微软雅黑" w:cs="宋体" w:hint="eastAsia"/>
            <w:color w:val="000000"/>
            <w:kern w:val="0"/>
            <w:sz w:val="32"/>
            <w:u w:val="single"/>
          </w:rPr>
          <w:t>1.项目结题报告书.</w:t>
        </w:r>
        <w:proofErr w:type="gramStart"/>
        <w:r w:rsidRPr="00C45A1D">
          <w:rPr>
            <w:rFonts w:ascii="仿宋_GB2312" w:eastAsia="仿宋_GB2312" w:hAnsi="微软雅黑" w:cs="宋体" w:hint="eastAsia"/>
            <w:color w:val="000000"/>
            <w:kern w:val="0"/>
            <w:sz w:val="32"/>
            <w:u w:val="single"/>
          </w:rPr>
          <w:t>doc</w:t>
        </w:r>
        <w:proofErr w:type="gramEnd"/>
      </w:hyperlink>
      <w:r w:rsidRPr="00C45A1D">
        <w:rPr>
          <w:rFonts w:ascii="仿宋_GB2312" w:eastAsia="仿宋_GB2312" w:hAnsi="微软雅黑" w:cs="宋体" w:hint="eastAsia"/>
          <w:color w:val="000000"/>
          <w:kern w:val="0"/>
          <w:sz w:val="32"/>
          <w:szCs w:val="32"/>
        </w:rPr>
        <w:t> </w:t>
      </w:r>
    </w:p>
    <w:p w:rsidR="00C45A1D" w:rsidRPr="00C45A1D" w:rsidRDefault="00C45A1D" w:rsidP="00C45A1D">
      <w:pPr>
        <w:widowControl/>
        <w:shd w:val="clear" w:color="auto" w:fill="FFFFFF"/>
        <w:spacing w:before="100" w:beforeAutospacing="1" w:line="518" w:lineRule="atLeast"/>
        <w:ind w:firstLine="1598"/>
        <w:rPr>
          <w:rFonts w:ascii="微软雅黑" w:eastAsia="微软雅黑" w:hAnsi="微软雅黑" w:cs="宋体" w:hint="eastAsia"/>
          <w:color w:val="333333"/>
          <w:kern w:val="0"/>
          <w:sz w:val="23"/>
          <w:szCs w:val="23"/>
        </w:rPr>
      </w:pPr>
      <w:r>
        <w:rPr>
          <w:rFonts w:ascii="仿宋_GB2312" w:eastAsia="仿宋_GB2312" w:hAnsi="微软雅黑" w:cs="宋体"/>
          <w:noProof/>
          <w:color w:val="333333"/>
          <w:kern w:val="0"/>
          <w:sz w:val="32"/>
          <w:szCs w:val="32"/>
        </w:rPr>
        <w:drawing>
          <wp:inline distT="0" distB="0" distL="0" distR="0">
            <wp:extent cx="152400" cy="152400"/>
            <wp:effectExtent l="19050" t="0" r="0" b="0"/>
            <wp:docPr id="2" name="图片 2" descr="http://jwc.fjnu.edu.cn/_ueditor/themes/default/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c.fjnu.edu.cn/_ueditor/themes/default/images/icon_rar.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C45A1D">
          <w:rPr>
            <w:rFonts w:ascii="仿宋_GB2312" w:eastAsia="仿宋_GB2312" w:hAnsi="微软雅黑" w:cs="宋体" w:hint="eastAsia"/>
            <w:color w:val="000000"/>
            <w:kern w:val="0"/>
            <w:sz w:val="32"/>
            <w:u w:val="single"/>
          </w:rPr>
          <w:t>2.福建师范大学大学生创新创业训练计划研究论文撰写内容要求和模板.</w:t>
        </w:r>
        <w:proofErr w:type="gramStart"/>
        <w:r w:rsidRPr="00C45A1D">
          <w:rPr>
            <w:rFonts w:ascii="仿宋_GB2312" w:eastAsia="仿宋_GB2312" w:hAnsi="微软雅黑" w:cs="宋体" w:hint="eastAsia"/>
            <w:color w:val="000000"/>
            <w:kern w:val="0"/>
            <w:sz w:val="32"/>
            <w:u w:val="single"/>
          </w:rPr>
          <w:t>rar</w:t>
        </w:r>
        <w:proofErr w:type="gramEnd"/>
      </w:hyperlink>
    </w:p>
    <w:p w:rsidR="00C45A1D" w:rsidRPr="00C45A1D" w:rsidRDefault="00C45A1D" w:rsidP="00C45A1D">
      <w:pPr>
        <w:widowControl/>
        <w:shd w:val="clear" w:color="auto" w:fill="FFFFFF"/>
        <w:spacing w:before="100" w:beforeAutospacing="1" w:line="518" w:lineRule="atLeast"/>
        <w:ind w:firstLine="1598"/>
        <w:rPr>
          <w:rFonts w:ascii="微软雅黑" w:eastAsia="微软雅黑" w:hAnsi="微软雅黑" w:cs="宋体" w:hint="eastAsia"/>
          <w:color w:val="333333"/>
          <w:kern w:val="0"/>
          <w:sz w:val="23"/>
          <w:szCs w:val="23"/>
        </w:rPr>
      </w:pPr>
      <w:r>
        <w:rPr>
          <w:rFonts w:ascii="仿宋_GB2312" w:eastAsia="仿宋_GB2312" w:hAnsi="微软雅黑" w:cs="宋体"/>
          <w:noProof/>
          <w:color w:val="333333"/>
          <w:kern w:val="0"/>
          <w:sz w:val="32"/>
          <w:szCs w:val="32"/>
        </w:rPr>
        <w:drawing>
          <wp:inline distT="0" distB="0" distL="0" distR="0">
            <wp:extent cx="152400" cy="152400"/>
            <wp:effectExtent l="19050" t="0" r="0" b="0"/>
            <wp:docPr id="3" name="图片 3" descr="http://jwc.fjn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wc.fjnu.edu.cn/_ueditor/themes/default/images/icon_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C45A1D">
          <w:rPr>
            <w:rFonts w:ascii="仿宋_GB2312" w:eastAsia="仿宋_GB2312" w:hAnsi="微软雅黑" w:cs="宋体" w:hint="eastAsia"/>
            <w:color w:val="000000"/>
            <w:kern w:val="0"/>
            <w:sz w:val="32"/>
            <w:u w:val="single"/>
          </w:rPr>
          <w:t>3.项目成果答辩记录表.</w:t>
        </w:r>
        <w:proofErr w:type="gramStart"/>
        <w:r w:rsidRPr="00C45A1D">
          <w:rPr>
            <w:rFonts w:ascii="仿宋_GB2312" w:eastAsia="仿宋_GB2312" w:hAnsi="微软雅黑" w:cs="宋体" w:hint="eastAsia"/>
            <w:color w:val="000000"/>
            <w:kern w:val="0"/>
            <w:sz w:val="32"/>
            <w:u w:val="single"/>
          </w:rPr>
          <w:t>doc</w:t>
        </w:r>
        <w:proofErr w:type="gramEnd"/>
      </w:hyperlink>
    </w:p>
    <w:p w:rsidR="00C45A1D" w:rsidRPr="00C45A1D" w:rsidRDefault="00C45A1D" w:rsidP="00C45A1D">
      <w:pPr>
        <w:widowControl/>
        <w:shd w:val="clear" w:color="auto" w:fill="FFFFFF"/>
        <w:spacing w:before="100" w:beforeAutospacing="1" w:line="518" w:lineRule="atLeast"/>
        <w:ind w:firstLine="1598"/>
        <w:rPr>
          <w:rFonts w:ascii="微软雅黑" w:eastAsia="微软雅黑" w:hAnsi="微软雅黑" w:cs="宋体" w:hint="eastAsia"/>
          <w:color w:val="333333"/>
          <w:kern w:val="0"/>
          <w:sz w:val="23"/>
          <w:szCs w:val="23"/>
        </w:rPr>
      </w:pPr>
      <w:r>
        <w:rPr>
          <w:rFonts w:ascii="仿宋_GB2312" w:eastAsia="仿宋_GB2312" w:hAnsi="微软雅黑" w:cs="宋体"/>
          <w:noProof/>
          <w:color w:val="333333"/>
          <w:kern w:val="0"/>
          <w:sz w:val="32"/>
          <w:szCs w:val="32"/>
        </w:rPr>
        <w:drawing>
          <wp:inline distT="0" distB="0" distL="0" distR="0">
            <wp:extent cx="152400" cy="152400"/>
            <wp:effectExtent l="19050" t="0" r="0" b="0"/>
            <wp:docPr id="4" name="图片 4" descr="http://jwc.fj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wc.fjnu.edu.cn/_ueditor/themes/default/images/icon_xls.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C45A1D">
          <w:rPr>
            <w:rFonts w:ascii="仿宋_GB2312" w:eastAsia="仿宋_GB2312" w:hAnsi="微软雅黑" w:cs="宋体" w:hint="eastAsia"/>
            <w:color w:val="000000"/>
            <w:kern w:val="0"/>
            <w:sz w:val="32"/>
            <w:u w:val="single"/>
          </w:rPr>
          <w:t>4.项目结题汇总表.</w:t>
        </w:r>
        <w:proofErr w:type="gramStart"/>
        <w:r w:rsidRPr="00C45A1D">
          <w:rPr>
            <w:rFonts w:ascii="仿宋_GB2312" w:eastAsia="仿宋_GB2312" w:hAnsi="微软雅黑" w:cs="宋体" w:hint="eastAsia"/>
            <w:color w:val="000000"/>
            <w:kern w:val="0"/>
            <w:sz w:val="32"/>
            <w:u w:val="single"/>
          </w:rPr>
          <w:t>xls</w:t>
        </w:r>
        <w:proofErr w:type="gramEnd"/>
      </w:hyperlink>
    </w:p>
    <w:p w:rsidR="00C45A1D" w:rsidRPr="00C45A1D" w:rsidRDefault="00C45A1D" w:rsidP="00C45A1D">
      <w:pPr>
        <w:widowControl/>
        <w:shd w:val="clear" w:color="auto" w:fill="FFFFFF"/>
        <w:spacing w:before="100" w:beforeAutospacing="1" w:line="518" w:lineRule="atLeast"/>
        <w:ind w:firstLine="1598"/>
        <w:rPr>
          <w:rFonts w:ascii="微软雅黑" w:eastAsia="微软雅黑" w:hAnsi="微软雅黑" w:cs="宋体" w:hint="eastAsia"/>
          <w:color w:val="333333"/>
          <w:kern w:val="0"/>
          <w:sz w:val="23"/>
          <w:szCs w:val="23"/>
        </w:rPr>
      </w:pPr>
      <w:r>
        <w:rPr>
          <w:rFonts w:ascii="仿宋_GB2312" w:eastAsia="仿宋_GB2312" w:hAnsi="微软雅黑" w:cs="宋体"/>
          <w:noProof/>
          <w:color w:val="333333"/>
          <w:kern w:val="0"/>
          <w:sz w:val="32"/>
          <w:szCs w:val="32"/>
        </w:rPr>
        <w:drawing>
          <wp:inline distT="0" distB="0" distL="0" distR="0">
            <wp:extent cx="152400" cy="152400"/>
            <wp:effectExtent l="19050" t="0" r="0" b="0"/>
            <wp:docPr id="5" name="图片 5" descr="http://jwc.fjn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wc.fjnu.edu.cn/_ueditor/themes/default/images/icon_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sidRPr="00C45A1D">
          <w:rPr>
            <w:rFonts w:ascii="仿宋_GB2312" w:eastAsia="仿宋_GB2312" w:hAnsi="微软雅黑" w:cs="宋体" w:hint="eastAsia"/>
            <w:color w:val="000000"/>
            <w:kern w:val="0"/>
            <w:sz w:val="32"/>
            <w:u w:val="single"/>
          </w:rPr>
          <w:t>5.福建师范大学大学生创新创业训练计划项目成果简表.</w:t>
        </w:r>
        <w:proofErr w:type="gramStart"/>
        <w:r w:rsidRPr="00C45A1D">
          <w:rPr>
            <w:rFonts w:ascii="仿宋_GB2312" w:eastAsia="仿宋_GB2312" w:hAnsi="微软雅黑" w:cs="宋体" w:hint="eastAsia"/>
            <w:color w:val="000000"/>
            <w:kern w:val="0"/>
            <w:sz w:val="32"/>
            <w:u w:val="single"/>
          </w:rPr>
          <w:t>doc</w:t>
        </w:r>
        <w:proofErr w:type="gramEnd"/>
      </w:hyperlink>
    </w:p>
    <w:p w:rsidR="00C45A1D" w:rsidRPr="00C45A1D" w:rsidRDefault="00C45A1D" w:rsidP="00C45A1D">
      <w:pPr>
        <w:widowControl/>
        <w:shd w:val="clear" w:color="auto" w:fill="FFFFFF"/>
        <w:spacing w:before="100" w:beforeAutospacing="1" w:line="518" w:lineRule="atLeast"/>
        <w:ind w:firstLine="1598"/>
        <w:rPr>
          <w:rFonts w:ascii="微软雅黑" w:eastAsia="微软雅黑" w:hAnsi="微软雅黑" w:cs="宋体" w:hint="eastAsia"/>
          <w:color w:val="333333"/>
          <w:kern w:val="0"/>
          <w:sz w:val="23"/>
          <w:szCs w:val="23"/>
        </w:rPr>
      </w:pPr>
      <w:r>
        <w:rPr>
          <w:rFonts w:ascii="仿宋_GB2312" w:eastAsia="仿宋_GB2312" w:hAnsi="微软雅黑" w:cs="宋体"/>
          <w:noProof/>
          <w:color w:val="333333"/>
          <w:kern w:val="0"/>
          <w:sz w:val="32"/>
          <w:szCs w:val="32"/>
        </w:rPr>
        <w:drawing>
          <wp:inline distT="0" distB="0" distL="0" distR="0">
            <wp:extent cx="152400" cy="152400"/>
            <wp:effectExtent l="19050" t="0" r="0" b="0"/>
            <wp:docPr id="6" name="图片 6" descr="http://jwc.fjn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wc.fjnu.edu.cn/_ueditor/themes/default/images/icon_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sidRPr="00C45A1D">
          <w:rPr>
            <w:rFonts w:ascii="仿宋_GB2312" w:eastAsia="仿宋_GB2312" w:hAnsi="微软雅黑" w:cs="宋体" w:hint="eastAsia"/>
            <w:color w:val="000000"/>
            <w:kern w:val="0"/>
            <w:sz w:val="32"/>
            <w:u w:val="single"/>
          </w:rPr>
          <w:t>6.2018年创新训练类项目校级系统结题工作简易操作指南.</w:t>
        </w:r>
        <w:proofErr w:type="gramStart"/>
        <w:r w:rsidRPr="00C45A1D">
          <w:rPr>
            <w:rFonts w:ascii="仿宋_GB2312" w:eastAsia="仿宋_GB2312" w:hAnsi="微软雅黑" w:cs="宋体" w:hint="eastAsia"/>
            <w:color w:val="000000"/>
            <w:kern w:val="0"/>
            <w:sz w:val="32"/>
            <w:u w:val="single"/>
          </w:rPr>
          <w:t>docx</w:t>
        </w:r>
        <w:proofErr w:type="gramEnd"/>
      </w:hyperlink>
    </w:p>
    <w:p w:rsidR="00C45A1D" w:rsidRPr="00C45A1D" w:rsidRDefault="00C45A1D" w:rsidP="00C45A1D">
      <w:pPr>
        <w:widowControl/>
        <w:shd w:val="clear" w:color="auto" w:fill="FFFFFF"/>
        <w:spacing w:before="100" w:beforeAutospacing="1" w:line="518" w:lineRule="atLeast"/>
        <w:ind w:firstLine="1598"/>
        <w:rPr>
          <w:rFonts w:ascii="微软雅黑" w:eastAsia="微软雅黑" w:hAnsi="微软雅黑" w:cs="宋体" w:hint="eastAsia"/>
          <w:color w:val="333333"/>
          <w:kern w:val="0"/>
          <w:sz w:val="23"/>
          <w:szCs w:val="23"/>
        </w:rPr>
      </w:pPr>
    </w:p>
    <w:p w:rsidR="00C45A1D" w:rsidRPr="00C45A1D" w:rsidRDefault="00C45A1D" w:rsidP="00C45A1D">
      <w:pPr>
        <w:widowControl/>
        <w:shd w:val="clear" w:color="auto" w:fill="FFFFFF"/>
        <w:spacing w:before="100" w:beforeAutospacing="1" w:line="562" w:lineRule="atLeast"/>
        <w:rPr>
          <w:rFonts w:ascii="微软雅黑" w:eastAsia="微软雅黑" w:hAnsi="微软雅黑" w:cs="宋体" w:hint="eastAsia"/>
          <w:color w:val="333333"/>
          <w:kern w:val="0"/>
          <w:sz w:val="23"/>
          <w:szCs w:val="23"/>
        </w:rPr>
      </w:pPr>
    </w:p>
    <w:p w:rsidR="00C45A1D" w:rsidRPr="00C45A1D" w:rsidRDefault="00C45A1D" w:rsidP="00C45A1D">
      <w:pPr>
        <w:widowControl/>
        <w:shd w:val="clear" w:color="auto" w:fill="FFFFFF"/>
        <w:spacing w:before="100" w:beforeAutospacing="1" w:line="562" w:lineRule="atLeast"/>
        <w:jc w:val="right"/>
        <w:rPr>
          <w:rFonts w:ascii="微软雅黑" w:eastAsia="微软雅黑" w:hAnsi="微软雅黑" w:cs="宋体" w:hint="eastAsia"/>
          <w:color w:val="333333"/>
          <w:kern w:val="0"/>
          <w:sz w:val="23"/>
          <w:szCs w:val="23"/>
        </w:rPr>
      </w:pPr>
      <w:r w:rsidRPr="00C45A1D">
        <w:rPr>
          <w:rFonts w:ascii="仿宋_GB2312" w:eastAsia="仿宋_GB2312" w:hAnsi="宋体" w:cs="宋体" w:hint="eastAsia"/>
          <w:color w:val="000000"/>
          <w:kern w:val="0"/>
          <w:sz w:val="32"/>
          <w:szCs w:val="32"/>
        </w:rPr>
        <w:t>福建师范大学教务处</w:t>
      </w:r>
      <w:r w:rsidRPr="00C45A1D">
        <w:rPr>
          <w:rFonts w:ascii="仿宋_GB2312" w:eastAsia="仿宋_GB2312" w:hAnsi="宋体" w:cs="宋体" w:hint="eastAsia"/>
          <w:color w:val="000000"/>
          <w:kern w:val="0"/>
          <w:sz w:val="32"/>
          <w:szCs w:val="32"/>
        </w:rPr>
        <w:t>  </w:t>
      </w:r>
    </w:p>
    <w:p w:rsidR="00C45A1D" w:rsidRPr="00C45A1D" w:rsidRDefault="00C45A1D" w:rsidP="00C45A1D">
      <w:pPr>
        <w:widowControl/>
        <w:shd w:val="clear" w:color="auto" w:fill="FFFFFF"/>
        <w:spacing w:before="100" w:beforeAutospacing="1" w:line="562" w:lineRule="atLeast"/>
        <w:jc w:val="right"/>
        <w:rPr>
          <w:rFonts w:ascii="微软雅黑" w:eastAsia="微软雅黑" w:hAnsi="微软雅黑" w:cs="宋体" w:hint="eastAsia"/>
          <w:color w:val="333333"/>
          <w:kern w:val="0"/>
          <w:sz w:val="23"/>
          <w:szCs w:val="23"/>
        </w:rPr>
      </w:pPr>
      <w:r w:rsidRPr="00C45A1D">
        <w:rPr>
          <w:rFonts w:ascii="仿宋_GB2312" w:eastAsia="仿宋_GB2312" w:hAnsi="微软雅黑" w:cs="宋体" w:hint="eastAsia"/>
          <w:color w:val="000000"/>
          <w:kern w:val="0"/>
          <w:sz w:val="32"/>
          <w:szCs w:val="32"/>
        </w:rPr>
        <w:t>2019年4月11</w:t>
      </w:r>
      <w:r w:rsidRPr="00C45A1D">
        <w:rPr>
          <w:rFonts w:ascii="仿宋_GB2312" w:eastAsia="仿宋_GB2312" w:hAnsi="宋体" w:cs="宋体" w:hint="eastAsia"/>
          <w:color w:val="000000"/>
          <w:kern w:val="0"/>
          <w:sz w:val="32"/>
          <w:szCs w:val="32"/>
        </w:rPr>
        <w:t>日</w:t>
      </w:r>
      <w:r w:rsidRPr="00C45A1D">
        <w:rPr>
          <w:rFonts w:ascii="仿宋_GB2312" w:eastAsia="仿宋_GB2312" w:hAnsi="宋体" w:cs="宋体" w:hint="eastAsia"/>
          <w:color w:val="000000"/>
          <w:kern w:val="0"/>
          <w:sz w:val="32"/>
          <w:szCs w:val="32"/>
        </w:rPr>
        <w:t> </w:t>
      </w:r>
      <w:r w:rsidRPr="00C45A1D">
        <w:rPr>
          <w:rFonts w:ascii="仿宋_GB2312" w:eastAsia="仿宋_GB2312" w:hAnsi="宋体" w:cs="宋体" w:hint="eastAsia"/>
          <w:color w:val="000000"/>
          <w:kern w:val="0"/>
          <w:sz w:val="32"/>
          <w:szCs w:val="32"/>
        </w:rPr>
        <w:t xml:space="preserve"> </w:t>
      </w:r>
      <w:r w:rsidRPr="00C45A1D">
        <w:rPr>
          <w:rFonts w:ascii="仿宋_GB2312" w:eastAsia="仿宋_GB2312" w:hAnsi="宋体" w:cs="宋体" w:hint="eastAsia"/>
          <w:color w:val="000000"/>
          <w:kern w:val="0"/>
          <w:sz w:val="32"/>
          <w:szCs w:val="32"/>
        </w:rPr>
        <w:t>  </w:t>
      </w:r>
    </w:p>
    <w:p w:rsidR="003B2BBD" w:rsidRPr="00C45A1D" w:rsidRDefault="003B2BBD"/>
    <w:sectPr w:rsidR="003B2BBD" w:rsidRPr="00C45A1D" w:rsidSect="003B2B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A1D"/>
    <w:rsid w:val="003B2BBD"/>
    <w:rsid w:val="00C45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BD"/>
    <w:pPr>
      <w:widowControl w:val="0"/>
      <w:jc w:val="both"/>
    </w:pPr>
  </w:style>
  <w:style w:type="paragraph" w:styleId="1">
    <w:name w:val="heading 1"/>
    <w:basedOn w:val="a"/>
    <w:link w:val="1Char"/>
    <w:uiPriority w:val="9"/>
    <w:qFormat/>
    <w:rsid w:val="00C45A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5A1D"/>
    <w:rPr>
      <w:rFonts w:ascii="宋体" w:eastAsia="宋体" w:hAnsi="宋体" w:cs="宋体"/>
      <w:b/>
      <w:bCs/>
      <w:kern w:val="36"/>
      <w:sz w:val="48"/>
      <w:szCs w:val="48"/>
    </w:rPr>
  </w:style>
  <w:style w:type="paragraph" w:customStyle="1" w:styleId="arti-metas">
    <w:name w:val="arti-metas"/>
    <w:basedOn w:val="a"/>
    <w:rsid w:val="00C45A1D"/>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C45A1D"/>
  </w:style>
  <w:style w:type="character" w:customStyle="1" w:styleId="arti-views">
    <w:name w:val="arti-views"/>
    <w:basedOn w:val="a0"/>
    <w:rsid w:val="00C45A1D"/>
  </w:style>
  <w:style w:type="character" w:customStyle="1" w:styleId="wpvisitcount">
    <w:name w:val="wp_visitcount"/>
    <w:basedOn w:val="a0"/>
    <w:rsid w:val="00C45A1D"/>
  </w:style>
  <w:style w:type="paragraph" w:styleId="a3">
    <w:name w:val="Normal (Web)"/>
    <w:basedOn w:val="a"/>
    <w:uiPriority w:val="99"/>
    <w:semiHidden/>
    <w:unhideWhenUsed/>
    <w:rsid w:val="00C45A1D"/>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C45A1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45A1D"/>
    <w:rPr>
      <w:color w:val="0000FF"/>
      <w:u w:val="single"/>
    </w:rPr>
  </w:style>
  <w:style w:type="paragraph" w:styleId="a5">
    <w:name w:val="Balloon Text"/>
    <w:basedOn w:val="a"/>
    <w:link w:val="Char"/>
    <w:uiPriority w:val="99"/>
    <w:semiHidden/>
    <w:unhideWhenUsed/>
    <w:rsid w:val="00C45A1D"/>
    <w:rPr>
      <w:sz w:val="18"/>
      <w:szCs w:val="18"/>
    </w:rPr>
  </w:style>
  <w:style w:type="character" w:customStyle="1" w:styleId="Char">
    <w:name w:val="批注框文本 Char"/>
    <w:basedOn w:val="a0"/>
    <w:link w:val="a5"/>
    <w:uiPriority w:val="99"/>
    <w:semiHidden/>
    <w:rsid w:val="00C45A1D"/>
    <w:rPr>
      <w:sz w:val="18"/>
      <w:szCs w:val="18"/>
    </w:rPr>
  </w:style>
</w:styles>
</file>

<file path=word/webSettings.xml><?xml version="1.0" encoding="utf-8"?>
<w:webSettings xmlns:r="http://schemas.openxmlformats.org/officeDocument/2006/relationships" xmlns:w="http://schemas.openxmlformats.org/wordprocessingml/2006/main">
  <w:divs>
    <w:div w:id="840699406">
      <w:bodyDiv w:val="1"/>
      <w:marLeft w:val="0"/>
      <w:marRight w:val="0"/>
      <w:marTop w:val="0"/>
      <w:marBottom w:val="0"/>
      <w:divBdr>
        <w:top w:val="none" w:sz="0" w:space="0" w:color="auto"/>
        <w:left w:val="none" w:sz="0" w:space="0" w:color="auto"/>
        <w:bottom w:val="none" w:sz="0" w:space="0" w:color="auto"/>
        <w:right w:val="none" w:sz="0" w:space="0" w:color="auto"/>
      </w:divBdr>
      <w:divsChild>
        <w:div w:id="1081371156">
          <w:marLeft w:val="60"/>
          <w:marRight w:val="6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6687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wc.fjnu.edu.cn/_upload/article/files/f8/26/84cdabdf4963ad064af429588e8d/bab28669-7de2-4c0e-bfa7-1bdcffce714f.rar" TargetMode="External"/><Relationship Id="rId13" Type="http://schemas.openxmlformats.org/officeDocument/2006/relationships/hyperlink" Target="http://jwc.fjnu.edu.cn/_upload/article/files/f8/26/84cdabdf4963ad064af429588e8d/14adbd52-35d7-46b4-9f19-038b623eebb1.docx"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jwc.fjnu.edu.cn/_upload/article/files/f8/26/84cdabdf4963ad064af429588e8d/18b2e75f-d5c0-4d47-9ec9-ee74f078d16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c.fjnu.edu.cn/_upload/article/files/f8/26/84cdabdf4963ad064af429588e8d/3b3d9a0c-16d2-4551-b5b7-349863181f54.doc" TargetMode="External"/><Relationship Id="rId11" Type="http://schemas.openxmlformats.org/officeDocument/2006/relationships/hyperlink" Target="http://jwc.fjnu.edu.cn/_upload/article/files/f8/26/84cdabdf4963ad064af429588e8d/4f378ea7-0d02-49a4-a6b6-87d698238c7e.xls"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hyperlink" Target="http://10.128.53.51/aexp" TargetMode="External"/><Relationship Id="rId9" Type="http://schemas.openxmlformats.org/officeDocument/2006/relationships/hyperlink" Target="http://jwc.fjnu.edu.cn/_upload/article/files/f8/26/84cdabdf4963ad064af429588e8d/8a61b7f2-d252-445c-a7ac-8f8b0a0e8706.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2235</Characters>
  <Application>Microsoft Office Word</Application>
  <DocSecurity>0</DocSecurity>
  <Lines>18</Lines>
  <Paragraphs>5</Paragraphs>
  <ScaleCrop>false</ScaleCrop>
  <Company>Micorosoft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2019-04-29T09:30:00Z</dcterms:created>
  <dcterms:modified xsi:type="dcterms:W3CDTF">2019-04-29T09:30:00Z</dcterms:modified>
</cp:coreProperties>
</file>